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7D68A" w14:textId="66013554" w:rsidR="009C4366" w:rsidRDefault="009C4366" w:rsidP="009C4366">
      <w:pPr>
        <w:jc w:val="right"/>
        <w:rPr>
          <w:szCs w:val="21"/>
        </w:rPr>
      </w:pPr>
      <w:r w:rsidRPr="009C4366">
        <w:rPr>
          <w:rFonts w:hint="eastAsia"/>
          <w:szCs w:val="21"/>
        </w:rPr>
        <w:t>令和7年10月1</w:t>
      </w:r>
      <w:r w:rsidR="00A3488B">
        <w:rPr>
          <w:szCs w:val="21"/>
        </w:rPr>
        <w:t>0</w:t>
      </w:r>
      <w:r w:rsidRPr="009C4366">
        <w:rPr>
          <w:rFonts w:hint="eastAsia"/>
          <w:szCs w:val="21"/>
        </w:rPr>
        <w:t>日</w:t>
      </w:r>
    </w:p>
    <w:p w14:paraId="372000B7" w14:textId="4A13C41F" w:rsidR="009C4366" w:rsidRDefault="009C4366" w:rsidP="009C4366">
      <w:pPr>
        <w:jc w:val="right"/>
        <w:rPr>
          <w:szCs w:val="21"/>
        </w:rPr>
      </w:pPr>
      <w:r>
        <w:rPr>
          <w:rFonts w:hint="eastAsia"/>
          <w:szCs w:val="21"/>
        </w:rPr>
        <w:t>札幌地区吹奏楽連盟　事務局</w:t>
      </w:r>
    </w:p>
    <w:p w14:paraId="5BCB631F" w14:textId="77777777" w:rsidR="009C4366" w:rsidRPr="009C4366" w:rsidRDefault="009C4366" w:rsidP="009C4366">
      <w:pPr>
        <w:jc w:val="right"/>
        <w:rPr>
          <w:szCs w:val="21"/>
        </w:rPr>
      </w:pPr>
    </w:p>
    <w:p w14:paraId="40641B5F" w14:textId="716FD47E" w:rsidR="00695256" w:rsidRPr="009C4366" w:rsidRDefault="007E6000" w:rsidP="001505C3">
      <w:pPr>
        <w:jc w:val="center"/>
        <w:rPr>
          <w:b/>
          <w:bCs/>
          <w:sz w:val="24"/>
        </w:rPr>
      </w:pPr>
      <w:r w:rsidRPr="009C4366">
        <w:rPr>
          <w:rFonts w:hint="eastAsia"/>
          <w:b/>
          <w:bCs/>
          <w:sz w:val="24"/>
        </w:rPr>
        <w:t>札幌地区吹奏楽連盟　創立７０周年記念演奏会</w:t>
      </w:r>
    </w:p>
    <w:p w14:paraId="06F3A4F8" w14:textId="120875D4" w:rsidR="00872766" w:rsidRPr="009C4366" w:rsidRDefault="00F1602C" w:rsidP="001505C3">
      <w:pPr>
        <w:jc w:val="center"/>
        <w:rPr>
          <w:b/>
          <w:bCs/>
          <w:sz w:val="24"/>
        </w:rPr>
      </w:pPr>
      <w:r w:rsidRPr="009C4366">
        <w:rPr>
          <w:rFonts w:hint="eastAsia"/>
          <w:b/>
          <w:bCs/>
          <w:sz w:val="24"/>
        </w:rPr>
        <w:t>【練習日：確認事項】</w:t>
      </w:r>
      <w:r w:rsidR="00695256" w:rsidRPr="009C4366">
        <w:rPr>
          <w:rFonts w:hint="eastAsia"/>
          <w:b/>
          <w:bCs/>
          <w:sz w:val="24"/>
        </w:rPr>
        <w:t>（</w:t>
      </w:r>
      <w:r w:rsidR="00695256" w:rsidRPr="009C4366">
        <w:rPr>
          <w:b/>
          <w:bCs/>
          <w:sz w:val="24"/>
        </w:rPr>
        <w:t>10</w:t>
      </w:r>
      <w:r w:rsidR="00695256" w:rsidRPr="009C4366">
        <w:rPr>
          <w:rFonts w:hint="eastAsia"/>
          <w:b/>
          <w:bCs/>
          <w:sz w:val="24"/>
        </w:rPr>
        <w:t>月25日）</w:t>
      </w:r>
    </w:p>
    <w:p w14:paraId="28277B50" w14:textId="77777777" w:rsidR="00015C68" w:rsidRDefault="00015C68"/>
    <w:p w14:paraId="714E9E91" w14:textId="499FE57C" w:rsidR="007E6000" w:rsidRPr="00015C68" w:rsidRDefault="00F1602C" w:rsidP="001505C3">
      <w:pPr>
        <w:pStyle w:val="a3"/>
        <w:numPr>
          <w:ilvl w:val="0"/>
          <w:numId w:val="4"/>
        </w:numPr>
        <w:ind w:leftChars="0"/>
        <w:rPr>
          <w:b/>
          <w:bCs/>
        </w:rPr>
      </w:pPr>
      <w:r w:rsidRPr="00015C68">
        <w:rPr>
          <w:rFonts w:hint="eastAsia"/>
          <w:b/>
          <w:bCs/>
        </w:rPr>
        <w:t>練習日の欠席・遅刻のないよう体調管理には気をつけてください。</w:t>
      </w:r>
    </w:p>
    <w:p w14:paraId="7D9D81FB" w14:textId="148522CD" w:rsidR="00F1602C" w:rsidRDefault="00F1602C" w:rsidP="00F1602C">
      <w:pPr>
        <w:pStyle w:val="a3"/>
        <w:ind w:leftChars="0" w:left="420"/>
      </w:pPr>
      <w:r>
        <w:rPr>
          <w:rFonts w:hint="eastAsia"/>
        </w:rPr>
        <w:t>万が一、やむを得ない理由で遅刻等が発生する場合は７０周年専用の携帯電話までご連絡ください。</w:t>
      </w:r>
    </w:p>
    <w:p w14:paraId="5294CC17" w14:textId="1A246303" w:rsidR="00695256" w:rsidRDefault="00695256" w:rsidP="00F1602C">
      <w:pPr>
        <w:pStyle w:val="a3"/>
        <w:ind w:leftChars="0" w:left="420"/>
      </w:pPr>
      <w:r>
        <w:rPr>
          <w:rFonts w:hint="eastAsia"/>
        </w:rPr>
        <w:t>《</w:t>
      </w:r>
      <w:r w:rsidR="008E47B8">
        <w:rPr>
          <w:rFonts w:hint="eastAsia"/>
        </w:rPr>
        <w:t xml:space="preserve"> </w:t>
      </w:r>
      <w:r>
        <w:rPr>
          <w:rFonts w:hint="eastAsia"/>
        </w:rPr>
        <w:t>創立</w:t>
      </w:r>
      <w:r>
        <w:t>70</w:t>
      </w:r>
      <w:r>
        <w:rPr>
          <w:rFonts w:hint="eastAsia"/>
        </w:rPr>
        <w:t xml:space="preserve">周年記念演奏会　専用連絡先　</w:t>
      </w:r>
      <w:r w:rsidR="008E47B8">
        <w:t>070-2242-6275</w:t>
      </w:r>
      <w:r>
        <w:rPr>
          <w:rFonts w:hint="eastAsia"/>
        </w:rPr>
        <w:t xml:space="preserve">　》</w:t>
      </w:r>
    </w:p>
    <w:p w14:paraId="109A70B4" w14:textId="77777777" w:rsidR="00015C68" w:rsidRDefault="00015C68" w:rsidP="00F1602C"/>
    <w:p w14:paraId="1A822255" w14:textId="44849E42" w:rsidR="00F1602C" w:rsidRPr="00015C68" w:rsidRDefault="00F1602C" w:rsidP="001505C3">
      <w:pPr>
        <w:pStyle w:val="a3"/>
        <w:numPr>
          <w:ilvl w:val="0"/>
          <w:numId w:val="4"/>
        </w:numPr>
        <w:ind w:leftChars="0"/>
        <w:rPr>
          <w:b/>
          <w:bCs/>
        </w:rPr>
      </w:pPr>
      <w:r w:rsidRPr="00015C68">
        <w:rPr>
          <w:rFonts w:hint="eastAsia"/>
          <w:b/>
          <w:bCs/>
        </w:rPr>
        <w:t>大型楽器、演奏者の送迎について</w:t>
      </w:r>
    </w:p>
    <w:p w14:paraId="5211A7A0" w14:textId="6DD86571" w:rsidR="00F1602C" w:rsidRDefault="00F1602C" w:rsidP="001505C3">
      <w:pPr>
        <w:pStyle w:val="a3"/>
        <w:ind w:leftChars="0" w:left="420"/>
      </w:pPr>
      <w:r>
        <w:rPr>
          <w:rFonts w:hint="eastAsia"/>
        </w:rPr>
        <w:t>荷物をおろす等、短い時間の停車に限り</w:t>
      </w:r>
      <w:r w:rsidR="001505C3">
        <w:rPr>
          <w:rFonts w:hint="eastAsia"/>
        </w:rPr>
        <w:t>アーティスト入口付近への停車を許可いたします。（ただしトラックヤードは使用不可）</w:t>
      </w:r>
      <w:r>
        <w:rPr>
          <w:rFonts w:hint="eastAsia"/>
        </w:rPr>
        <w:t>他の方にご迷惑にならないよう</w:t>
      </w:r>
      <w:r w:rsidR="001505C3">
        <w:rPr>
          <w:rFonts w:hint="eastAsia"/>
        </w:rPr>
        <w:t>長時間の停車はお控えください。</w:t>
      </w:r>
    </w:p>
    <w:p w14:paraId="45D19461" w14:textId="1436219C" w:rsidR="007E6000" w:rsidRDefault="007E6000"/>
    <w:p w14:paraId="7BB42560" w14:textId="422CD6CE" w:rsidR="007E6000" w:rsidRPr="00015C68" w:rsidRDefault="00F1602C" w:rsidP="001505C3">
      <w:pPr>
        <w:pStyle w:val="a3"/>
        <w:numPr>
          <w:ilvl w:val="0"/>
          <w:numId w:val="4"/>
        </w:numPr>
        <w:ind w:leftChars="0"/>
        <w:rPr>
          <w:b/>
          <w:bCs/>
        </w:rPr>
      </w:pPr>
      <w:r w:rsidRPr="00015C68">
        <w:rPr>
          <w:rFonts w:hint="eastAsia"/>
          <w:b/>
          <w:bCs/>
        </w:rPr>
        <w:t>当日の受付場所について</w:t>
      </w:r>
    </w:p>
    <w:p w14:paraId="29644E72" w14:textId="35F6F9CC" w:rsidR="00F1602C" w:rsidRDefault="00F1602C" w:rsidP="001505C3">
      <w:pPr>
        <w:pStyle w:val="a3"/>
        <w:ind w:leftChars="0" w:left="420"/>
      </w:pPr>
      <w:r>
        <w:rPr>
          <w:rFonts w:hint="eastAsia"/>
        </w:rPr>
        <w:t>受付場所は各選抜</w:t>
      </w:r>
      <w:r w:rsidR="001505C3">
        <w:rPr>
          <w:rFonts w:hint="eastAsia"/>
        </w:rPr>
        <w:t>団体</w:t>
      </w:r>
      <w:r>
        <w:rPr>
          <w:rFonts w:hint="eastAsia"/>
        </w:rPr>
        <w:t>で異なります。時間までに受付を済ませるようにご協力ください。</w:t>
      </w:r>
      <w:r w:rsidR="001505C3">
        <w:rPr>
          <w:rFonts w:hint="eastAsia"/>
        </w:rPr>
        <w:t>その際、</w:t>
      </w:r>
      <w:r>
        <w:rPr>
          <w:rFonts w:hint="eastAsia"/>
        </w:rPr>
        <w:t>受付では記念バッジを配布いたします。そちらが入館証となりますので必ず見える位置につけてください。（11月15日・16日も同じバッジを</w:t>
      </w:r>
      <w:r w:rsidR="00695256">
        <w:rPr>
          <w:rFonts w:hint="eastAsia"/>
        </w:rPr>
        <w:t>使用</w:t>
      </w:r>
      <w:r>
        <w:rPr>
          <w:rFonts w:hint="eastAsia"/>
        </w:rPr>
        <w:t>します。紛失のないよう</w:t>
      </w:r>
      <w:r w:rsidR="00695256">
        <w:rPr>
          <w:rFonts w:hint="eastAsia"/>
        </w:rPr>
        <w:t>大切に保管してください</w:t>
      </w:r>
      <w:r>
        <w:rPr>
          <w:rFonts w:hint="eastAsia"/>
        </w:rPr>
        <w:t>）</w:t>
      </w:r>
    </w:p>
    <w:p w14:paraId="1F228FFB" w14:textId="77777777" w:rsidR="00F1602C" w:rsidRDefault="00F1602C" w:rsidP="00F1602C">
      <w:pPr>
        <w:pStyle w:val="a3"/>
        <w:ind w:leftChars="0" w:left="420"/>
      </w:pPr>
    </w:p>
    <w:p w14:paraId="0C6A18C2" w14:textId="6DD837CA" w:rsidR="00F1602C" w:rsidRPr="00015C68" w:rsidRDefault="001505C3" w:rsidP="001505C3">
      <w:pPr>
        <w:pStyle w:val="a3"/>
        <w:numPr>
          <w:ilvl w:val="0"/>
          <w:numId w:val="4"/>
        </w:numPr>
        <w:ind w:leftChars="0"/>
        <w:rPr>
          <w:b/>
          <w:bCs/>
        </w:rPr>
      </w:pPr>
      <w:r w:rsidRPr="00015C68">
        <w:rPr>
          <w:rFonts w:hint="eastAsia"/>
          <w:b/>
          <w:bCs/>
        </w:rPr>
        <w:t>引率者の見学について</w:t>
      </w:r>
    </w:p>
    <w:p w14:paraId="69D6BB31" w14:textId="2FF42ADE" w:rsidR="001505C3" w:rsidRDefault="001505C3" w:rsidP="001505C3">
      <w:pPr>
        <w:pStyle w:val="a3"/>
        <w:ind w:leftChars="0" w:left="420"/>
      </w:pPr>
      <w:r>
        <w:rPr>
          <w:rFonts w:hint="eastAsia"/>
        </w:rPr>
        <w:t>1</w:t>
      </w:r>
      <w:r>
        <w:t>0</w:t>
      </w:r>
      <w:r>
        <w:rPr>
          <w:rFonts w:hint="eastAsia"/>
        </w:rPr>
        <w:t>月25日（土）、11月1</w:t>
      </w:r>
      <w:r>
        <w:t>5</w:t>
      </w:r>
      <w:r>
        <w:rPr>
          <w:rFonts w:hint="eastAsia"/>
        </w:rPr>
        <w:t>日（土）の練習日と、11月16日（日）のリハーサルの時間については見学が可能です。ただし、11月16日（日）の本番についてはチケットが必要となります。（小学生の団体は安全上を考慮して、各団体1名に限り出演者席での観覧可）本番のご観覧を希望の方は、必ずチケットをご購入いただきますようお願いいたします。</w:t>
      </w:r>
    </w:p>
    <w:p w14:paraId="451D407F" w14:textId="081DB08A" w:rsidR="001505C3" w:rsidRDefault="001505C3" w:rsidP="001505C3"/>
    <w:p w14:paraId="760A5A4C" w14:textId="6CDBDC45" w:rsidR="001505C3" w:rsidRPr="00015C68" w:rsidRDefault="00695256" w:rsidP="00695256">
      <w:pPr>
        <w:pStyle w:val="a3"/>
        <w:numPr>
          <w:ilvl w:val="0"/>
          <w:numId w:val="4"/>
        </w:numPr>
        <w:ind w:leftChars="0"/>
        <w:rPr>
          <w:b/>
          <w:bCs/>
        </w:rPr>
      </w:pPr>
      <w:r w:rsidRPr="00015C68">
        <w:rPr>
          <w:rFonts w:hint="eastAsia"/>
          <w:b/>
          <w:bCs/>
        </w:rPr>
        <w:t>貴重品の管理</w:t>
      </w:r>
    </w:p>
    <w:p w14:paraId="499E2CB7" w14:textId="279E5C4C" w:rsidR="00695256" w:rsidRDefault="00695256" w:rsidP="00695256">
      <w:pPr>
        <w:pStyle w:val="a3"/>
        <w:ind w:leftChars="0" w:left="420"/>
      </w:pPr>
      <w:r>
        <w:rPr>
          <w:rFonts w:hint="eastAsia"/>
        </w:rPr>
        <w:t>貴重品の管理は個人でお願いいたします。貴重品ロッカーの使用をおすすめいたします。</w:t>
      </w:r>
    </w:p>
    <w:p w14:paraId="5D6145D4" w14:textId="77777777" w:rsidR="00695256" w:rsidRDefault="00695256" w:rsidP="00695256">
      <w:pPr>
        <w:pStyle w:val="a3"/>
        <w:ind w:leftChars="0" w:left="420"/>
      </w:pPr>
    </w:p>
    <w:p w14:paraId="35AA6DF1" w14:textId="44EEC917" w:rsidR="00F1602C" w:rsidRPr="00015C68" w:rsidRDefault="00695256" w:rsidP="00695256">
      <w:pPr>
        <w:pStyle w:val="a3"/>
        <w:numPr>
          <w:ilvl w:val="0"/>
          <w:numId w:val="4"/>
        </w:numPr>
        <w:ind w:leftChars="0"/>
        <w:rPr>
          <w:b/>
          <w:bCs/>
        </w:rPr>
      </w:pPr>
      <w:r w:rsidRPr="00015C68">
        <w:rPr>
          <w:rFonts w:hint="eastAsia"/>
          <w:b/>
          <w:bCs/>
        </w:rPr>
        <w:t>演奏の準備を十分に行いましょう</w:t>
      </w:r>
    </w:p>
    <w:p w14:paraId="116AB001" w14:textId="7BC40086" w:rsidR="00695256" w:rsidRDefault="00695256" w:rsidP="00695256">
      <w:pPr>
        <w:pStyle w:val="a3"/>
        <w:ind w:leftChars="0" w:left="420"/>
      </w:pPr>
      <w:r>
        <w:rPr>
          <w:rFonts w:hint="eastAsia"/>
        </w:rPr>
        <w:t>多くの団体が参加するため、限られた日数での本番となります。事前</w:t>
      </w:r>
      <w:r w:rsidR="00015C68">
        <w:rPr>
          <w:rFonts w:hint="eastAsia"/>
        </w:rPr>
        <w:t>の</w:t>
      </w:r>
      <w:r>
        <w:rPr>
          <w:rFonts w:hint="eastAsia"/>
        </w:rPr>
        <w:t>練習、ミュート類やスティック類の忘れ物等で不十分な練習にならないよう心がけましょう。</w:t>
      </w:r>
    </w:p>
    <w:p w14:paraId="06DAB1FC" w14:textId="070924A1" w:rsidR="00695256" w:rsidRDefault="00695256" w:rsidP="00695256"/>
    <w:p w14:paraId="40A18D54" w14:textId="10B7A47D" w:rsidR="00015C68" w:rsidRPr="00015C68" w:rsidRDefault="00695256" w:rsidP="00015C68">
      <w:pPr>
        <w:pStyle w:val="a3"/>
        <w:numPr>
          <w:ilvl w:val="0"/>
          <w:numId w:val="4"/>
        </w:numPr>
        <w:ind w:leftChars="0"/>
        <w:rPr>
          <w:b/>
          <w:bCs/>
        </w:rPr>
      </w:pPr>
      <w:r w:rsidRPr="00015C68">
        <w:rPr>
          <w:rFonts w:hint="eastAsia"/>
          <w:b/>
          <w:bCs/>
        </w:rPr>
        <w:t>別紙の日程表を必ずご確認ください</w:t>
      </w:r>
      <w:r w:rsidR="00015C68" w:rsidRPr="00015C68">
        <w:rPr>
          <w:rFonts w:hint="eastAsia"/>
          <w:b/>
          <w:bCs/>
        </w:rPr>
        <w:t>。</w:t>
      </w:r>
    </w:p>
    <w:p w14:paraId="04CEE8CB" w14:textId="4939A7E2" w:rsidR="00695256" w:rsidRDefault="000C4914" w:rsidP="00015C68">
      <w:pPr>
        <w:pStyle w:val="a3"/>
        <w:ind w:leftChars="0" w:left="420"/>
      </w:pPr>
      <w:r>
        <w:rPr>
          <w:rFonts w:hint="eastAsia"/>
        </w:rPr>
        <w:t>現時点でまだ計画段階ではございますが</w:t>
      </w:r>
      <w:r>
        <w:t>11</w:t>
      </w:r>
      <w:r>
        <w:rPr>
          <w:rFonts w:hint="eastAsia"/>
        </w:rPr>
        <w:t>月15日、11月16日</w:t>
      </w:r>
      <w:r w:rsidR="00015C68">
        <w:rPr>
          <w:rFonts w:hint="eastAsia"/>
        </w:rPr>
        <w:t>の</w:t>
      </w:r>
      <w:r>
        <w:rPr>
          <w:rFonts w:hint="eastAsia"/>
        </w:rPr>
        <w:t>タイムテーブル</w:t>
      </w:r>
      <w:r w:rsidR="00015C68">
        <w:rPr>
          <w:rFonts w:hint="eastAsia"/>
        </w:rPr>
        <w:t>も送らせていただきます。</w:t>
      </w:r>
      <w:r>
        <w:rPr>
          <w:rFonts w:hint="eastAsia"/>
        </w:rPr>
        <w:t>資料</w:t>
      </w:r>
      <w:r w:rsidR="00015C68">
        <w:rPr>
          <w:rFonts w:hint="eastAsia"/>
        </w:rPr>
        <w:t>に変更がある場合は、</w:t>
      </w:r>
      <w:r w:rsidR="00015C68">
        <w:t>10</w:t>
      </w:r>
      <w:r w:rsidR="00015C68">
        <w:rPr>
          <w:rFonts w:hint="eastAsia"/>
        </w:rPr>
        <w:t>月</w:t>
      </w:r>
      <w:r w:rsidR="00015C68">
        <w:t>10</w:t>
      </w:r>
      <w:r w:rsidR="00015C68">
        <w:rPr>
          <w:rFonts w:hint="eastAsia"/>
        </w:rPr>
        <w:t>日ごろにホームページ</w:t>
      </w:r>
      <w:r>
        <w:rPr>
          <w:rFonts w:hint="eastAsia"/>
        </w:rPr>
        <w:t>と一斉メール</w:t>
      </w:r>
      <w:r w:rsidR="00015C68">
        <w:rPr>
          <w:rFonts w:hint="eastAsia"/>
        </w:rPr>
        <w:t>でお知らせいたします</w:t>
      </w:r>
      <w:r>
        <w:rPr>
          <w:rFonts w:hint="eastAsia"/>
        </w:rPr>
        <w:t>。</w:t>
      </w:r>
    </w:p>
    <w:p w14:paraId="43EA6065" w14:textId="388FEE71" w:rsidR="005777A2" w:rsidRDefault="005777A2" w:rsidP="005777A2"/>
    <w:p w14:paraId="04BB2DA9" w14:textId="77777777" w:rsidR="001151C2" w:rsidRDefault="001151C2" w:rsidP="005777A2"/>
    <w:p w14:paraId="5A1DB2CA" w14:textId="4991E8D6" w:rsidR="005777A2" w:rsidRPr="005B04B6" w:rsidRDefault="005777A2" w:rsidP="005777A2">
      <w:pPr>
        <w:pStyle w:val="a3"/>
        <w:numPr>
          <w:ilvl w:val="0"/>
          <w:numId w:val="4"/>
        </w:numPr>
        <w:ind w:leftChars="0"/>
        <w:rPr>
          <w:b/>
          <w:bCs/>
        </w:rPr>
      </w:pPr>
      <w:r w:rsidRPr="005B04B6">
        <w:rPr>
          <w:rFonts w:hint="eastAsia"/>
          <w:b/>
          <w:bCs/>
        </w:rPr>
        <w:lastRenderedPageBreak/>
        <w:t>連盟優先チケットの郵送に関して</w:t>
      </w:r>
    </w:p>
    <w:p w14:paraId="7D9E3FCB" w14:textId="5F1C2D56" w:rsidR="005777A2" w:rsidRDefault="005B04B6" w:rsidP="005777A2">
      <w:pPr>
        <w:pStyle w:val="a3"/>
        <w:ind w:leftChars="0" w:left="420"/>
      </w:pPr>
      <w:r>
        <w:rPr>
          <w:rFonts w:hint="eastAsia"/>
        </w:rPr>
        <w:t>遅れておりました準備が整いましたので、これから郵送させていただきます。支払い口座も同封されておりますので期限内にお支払いいただきますよう宜しくお願いいたします。</w:t>
      </w:r>
    </w:p>
    <w:p w14:paraId="1D246722" w14:textId="4C111F9E" w:rsidR="005777A2" w:rsidRDefault="005777A2" w:rsidP="005777A2"/>
    <w:p w14:paraId="47F6D2A1" w14:textId="22B675FD" w:rsidR="005777A2" w:rsidRPr="003912D5" w:rsidRDefault="003912D5" w:rsidP="003912D5">
      <w:pPr>
        <w:pStyle w:val="a3"/>
        <w:numPr>
          <w:ilvl w:val="0"/>
          <w:numId w:val="4"/>
        </w:numPr>
        <w:ind w:leftChars="0"/>
        <w:rPr>
          <w:b/>
          <w:bCs/>
        </w:rPr>
      </w:pPr>
      <w:r w:rsidRPr="003912D5">
        <w:rPr>
          <w:rFonts w:hint="eastAsia"/>
          <w:b/>
          <w:bCs/>
        </w:rPr>
        <w:t>中学生選抜バンド参加者　「星条旗</w:t>
      </w:r>
      <w:proofErr w:type="gramStart"/>
      <w:r w:rsidRPr="003912D5">
        <w:rPr>
          <w:rFonts w:hint="eastAsia"/>
          <w:b/>
          <w:bCs/>
        </w:rPr>
        <w:t>よ</w:t>
      </w:r>
      <w:proofErr w:type="gramEnd"/>
      <w:r w:rsidRPr="003912D5">
        <w:rPr>
          <w:rFonts w:hint="eastAsia"/>
          <w:b/>
          <w:bCs/>
        </w:rPr>
        <w:t>永遠なれ」のパート割について</w:t>
      </w:r>
    </w:p>
    <w:p w14:paraId="5DAC34F0" w14:textId="77777777" w:rsidR="003912D5" w:rsidRPr="003912D5" w:rsidRDefault="003912D5" w:rsidP="003912D5">
      <w:pPr>
        <w:pStyle w:val="a3"/>
        <w:rPr>
          <w:rFonts w:ascii="ＭＳ Ｐ明朝" w:eastAsia="ＭＳ Ｐ明朝" w:hAnsi="ＭＳ Ｐ明朝"/>
          <w:b/>
          <w:bCs/>
        </w:rPr>
      </w:pPr>
      <w:r w:rsidRPr="003912D5">
        <w:rPr>
          <w:rFonts w:ascii="ＭＳ Ｐ明朝" w:eastAsia="ＭＳ Ｐ明朝" w:hAnsi="ＭＳ Ｐ明朝" w:hint="eastAsia"/>
          <w:b/>
          <w:bCs/>
        </w:rPr>
        <w:t>パート割は中学生バンドでのものを基本とします</w:t>
      </w:r>
    </w:p>
    <w:p w14:paraId="3277C2E4" w14:textId="77777777" w:rsidR="003912D5" w:rsidRPr="003912D5" w:rsidRDefault="003912D5" w:rsidP="003912D5">
      <w:pPr>
        <w:pStyle w:val="a3"/>
        <w:rPr>
          <w:rFonts w:ascii="ＭＳ Ｐ明朝" w:eastAsia="ＭＳ Ｐ明朝" w:hAnsi="ＭＳ Ｐ明朝"/>
        </w:rPr>
      </w:pPr>
    </w:p>
    <w:p w14:paraId="377C674A" w14:textId="2886007D" w:rsidR="003912D5" w:rsidRPr="003912D5" w:rsidRDefault="003912D5" w:rsidP="003912D5">
      <w:pPr>
        <w:pStyle w:val="a3"/>
        <w:rPr>
          <w:rFonts w:ascii="ＭＳ Ｐ明朝" w:eastAsia="ＭＳ Ｐ明朝" w:hAnsi="ＭＳ Ｐ明朝"/>
        </w:rPr>
      </w:pPr>
      <w:r w:rsidRPr="003912D5">
        <w:rPr>
          <w:rFonts w:ascii="ＭＳ Ｐ明朝" w:eastAsia="ＭＳ Ｐ明朝" w:hAnsi="ＭＳ Ｐ明朝" w:hint="eastAsia"/>
        </w:rPr>
        <w:t xml:space="preserve">ピッコロ　</w:t>
      </w:r>
      <w:r>
        <w:rPr>
          <w:rFonts w:ascii="ＭＳ Ｐ明朝" w:eastAsia="ＭＳ Ｐ明朝" w:hAnsi="ＭＳ Ｐ明朝" w:hint="eastAsia"/>
        </w:rPr>
        <w:t xml:space="preserve"> </w:t>
      </w:r>
      <w:r w:rsidR="00700633">
        <w:rPr>
          <w:rFonts w:ascii="ＭＳ Ｐ明朝" w:eastAsia="ＭＳ Ｐ明朝" w:hAnsi="ＭＳ Ｐ明朝"/>
        </w:rPr>
        <w:t xml:space="preserve">  </w:t>
      </w:r>
      <w:r w:rsidRPr="003912D5">
        <w:rPr>
          <w:rFonts w:ascii="ＭＳ Ｐ明朝" w:eastAsia="ＭＳ Ｐ明朝" w:hAnsi="ＭＳ Ｐ明朝" w:hint="eastAsia"/>
        </w:rPr>
        <w:t>そのまま</w:t>
      </w:r>
    </w:p>
    <w:p w14:paraId="3A936025" w14:textId="05BFFAFC" w:rsidR="003912D5" w:rsidRPr="003912D5" w:rsidRDefault="003912D5" w:rsidP="003912D5">
      <w:pPr>
        <w:pStyle w:val="a3"/>
        <w:rPr>
          <w:rFonts w:ascii="ＭＳ Ｐ明朝" w:eastAsia="ＭＳ Ｐ明朝" w:hAnsi="ＭＳ Ｐ明朝"/>
        </w:rPr>
      </w:pPr>
      <w:r w:rsidRPr="003912D5">
        <w:rPr>
          <w:rFonts w:ascii="ＭＳ Ｐ明朝" w:eastAsia="ＭＳ Ｐ明朝" w:hAnsi="ＭＳ Ｐ明朝" w:hint="eastAsia"/>
        </w:rPr>
        <w:t xml:space="preserve">フルート　</w:t>
      </w:r>
      <w:r>
        <w:rPr>
          <w:rFonts w:ascii="ＭＳ Ｐ明朝" w:eastAsia="ＭＳ Ｐ明朝" w:hAnsi="ＭＳ Ｐ明朝" w:hint="eastAsia"/>
        </w:rPr>
        <w:t xml:space="preserve"> </w:t>
      </w:r>
      <w:r w:rsidR="00700633">
        <w:rPr>
          <w:rFonts w:ascii="ＭＳ Ｐ明朝" w:eastAsia="ＭＳ Ｐ明朝" w:hAnsi="ＭＳ Ｐ明朝"/>
        </w:rPr>
        <w:t xml:space="preserve"> </w:t>
      </w:r>
      <w:r w:rsidRPr="003912D5">
        <w:rPr>
          <w:rFonts w:ascii="ＭＳ Ｐ明朝" w:eastAsia="ＭＳ Ｐ明朝" w:hAnsi="ＭＳ Ｐ明朝" w:hint="eastAsia"/>
        </w:rPr>
        <w:t>全員フルート楽譜</w:t>
      </w:r>
    </w:p>
    <w:p w14:paraId="42DC3240" w14:textId="01883A3A" w:rsidR="003912D5" w:rsidRPr="003912D5" w:rsidRDefault="003912D5" w:rsidP="003912D5">
      <w:pPr>
        <w:pStyle w:val="a3"/>
        <w:rPr>
          <w:rFonts w:ascii="ＭＳ Ｐ明朝" w:eastAsia="ＭＳ Ｐ明朝" w:hAnsi="ＭＳ Ｐ明朝"/>
        </w:rPr>
      </w:pPr>
      <w:r w:rsidRPr="003912D5">
        <w:rPr>
          <w:rFonts w:ascii="ＭＳ Ｐ明朝" w:eastAsia="ＭＳ Ｐ明朝" w:hAnsi="ＭＳ Ｐ明朝" w:hint="eastAsia"/>
        </w:rPr>
        <w:t xml:space="preserve">オーボエ　</w:t>
      </w:r>
      <w:r>
        <w:rPr>
          <w:rFonts w:ascii="ＭＳ Ｐ明朝" w:eastAsia="ＭＳ Ｐ明朝" w:hAnsi="ＭＳ Ｐ明朝" w:hint="eastAsia"/>
        </w:rPr>
        <w:t xml:space="preserve"> </w:t>
      </w:r>
      <w:r w:rsidRPr="003912D5">
        <w:rPr>
          <w:rFonts w:ascii="ＭＳ Ｐ明朝" w:eastAsia="ＭＳ Ｐ明朝" w:hAnsi="ＭＳ Ｐ明朝"/>
        </w:rPr>
        <w:t>1stを</w:t>
      </w:r>
    </w:p>
    <w:p w14:paraId="14808DAE" w14:textId="77777777" w:rsidR="003912D5" w:rsidRPr="003912D5" w:rsidRDefault="003912D5" w:rsidP="003912D5">
      <w:pPr>
        <w:pStyle w:val="a3"/>
        <w:rPr>
          <w:rFonts w:ascii="ＭＳ Ｐ明朝" w:eastAsia="ＭＳ Ｐ明朝" w:hAnsi="ＭＳ Ｐ明朝"/>
        </w:rPr>
      </w:pPr>
      <w:r w:rsidRPr="003912D5">
        <w:rPr>
          <w:rFonts w:ascii="ＭＳ Ｐ明朝" w:eastAsia="ＭＳ Ｐ明朝" w:hAnsi="ＭＳ Ｐ明朝" w:hint="eastAsia"/>
        </w:rPr>
        <w:t>クラリネット　そのまま</w:t>
      </w:r>
    </w:p>
    <w:p w14:paraId="22C80A2E" w14:textId="10B95CB8" w:rsidR="003912D5" w:rsidRPr="003912D5" w:rsidRDefault="003912D5" w:rsidP="003912D5">
      <w:pPr>
        <w:pStyle w:val="a3"/>
        <w:rPr>
          <w:rFonts w:ascii="ＭＳ Ｐ明朝" w:eastAsia="ＭＳ Ｐ明朝" w:hAnsi="ＭＳ Ｐ明朝"/>
        </w:rPr>
      </w:pPr>
      <w:r w:rsidRPr="003912D5">
        <w:rPr>
          <w:rFonts w:ascii="ＭＳ Ｐ明朝" w:eastAsia="ＭＳ Ｐ明朝" w:hAnsi="ＭＳ Ｐ明朝" w:hint="eastAsia"/>
        </w:rPr>
        <w:t xml:space="preserve">バスクラ　</w:t>
      </w:r>
      <w:r>
        <w:rPr>
          <w:rFonts w:ascii="ＭＳ Ｐ明朝" w:eastAsia="ＭＳ Ｐ明朝" w:hAnsi="ＭＳ Ｐ明朝"/>
        </w:rPr>
        <w:t xml:space="preserve"> </w:t>
      </w:r>
      <w:r w:rsidR="00700633">
        <w:rPr>
          <w:rFonts w:ascii="ＭＳ Ｐ明朝" w:eastAsia="ＭＳ Ｐ明朝" w:hAnsi="ＭＳ Ｐ明朝"/>
        </w:rPr>
        <w:t xml:space="preserve"> </w:t>
      </w:r>
      <w:r w:rsidRPr="003912D5">
        <w:rPr>
          <w:rFonts w:ascii="ＭＳ Ｐ明朝" w:eastAsia="ＭＳ Ｐ明朝" w:hAnsi="ＭＳ Ｐ明朝" w:hint="eastAsia"/>
        </w:rPr>
        <w:t>全員バスクラ楽譜</w:t>
      </w:r>
    </w:p>
    <w:p w14:paraId="6F3B4280" w14:textId="3226C786" w:rsidR="003912D5" w:rsidRDefault="003912D5" w:rsidP="003912D5">
      <w:pPr>
        <w:pStyle w:val="a3"/>
        <w:rPr>
          <w:rFonts w:ascii="ＭＳ Ｐ明朝" w:eastAsia="ＭＳ Ｐ明朝" w:hAnsi="ＭＳ Ｐ明朝"/>
        </w:rPr>
      </w:pPr>
      <w:r w:rsidRPr="003912D5">
        <w:rPr>
          <w:rFonts w:ascii="ＭＳ Ｐ明朝" w:eastAsia="ＭＳ Ｐ明朝" w:hAnsi="ＭＳ Ｐ明朝" w:hint="eastAsia"/>
        </w:rPr>
        <w:t xml:space="preserve">サックス　</w:t>
      </w:r>
      <w:r>
        <w:rPr>
          <w:rFonts w:ascii="ＭＳ Ｐ明朝" w:eastAsia="ＭＳ Ｐ明朝" w:hAnsi="ＭＳ Ｐ明朝" w:hint="eastAsia"/>
        </w:rPr>
        <w:t xml:space="preserve">　</w:t>
      </w:r>
      <w:r w:rsidR="00700633">
        <w:rPr>
          <w:rFonts w:ascii="ＭＳ Ｐ明朝" w:eastAsia="ＭＳ Ｐ明朝" w:hAnsi="ＭＳ Ｐ明朝" w:hint="eastAsia"/>
        </w:rPr>
        <w:t xml:space="preserve"> </w:t>
      </w:r>
      <w:r w:rsidRPr="003912D5">
        <w:rPr>
          <w:rFonts w:ascii="ＭＳ Ｐ明朝" w:eastAsia="ＭＳ Ｐ明朝" w:hAnsi="ＭＳ Ｐ明朝" w:hint="eastAsia"/>
        </w:rPr>
        <w:t>全てワンパートなのでそれぞれの楽譜</w:t>
      </w:r>
    </w:p>
    <w:p w14:paraId="0FFA2938" w14:textId="77777777" w:rsidR="003912D5" w:rsidRPr="003912D5" w:rsidRDefault="003912D5" w:rsidP="003912D5">
      <w:pPr>
        <w:pStyle w:val="a3"/>
        <w:rPr>
          <w:rFonts w:ascii="ＭＳ Ｐ明朝" w:eastAsia="ＭＳ Ｐ明朝" w:hAnsi="ＭＳ Ｐ明朝"/>
        </w:rPr>
      </w:pPr>
    </w:p>
    <w:p w14:paraId="4F7326C1" w14:textId="77777777" w:rsidR="003912D5" w:rsidRPr="003912D5" w:rsidRDefault="003912D5" w:rsidP="003912D5">
      <w:pPr>
        <w:pStyle w:val="a3"/>
        <w:rPr>
          <w:rFonts w:ascii="ＭＳ Ｐ明朝" w:eastAsia="ＭＳ Ｐ明朝" w:hAnsi="ＭＳ Ｐ明朝"/>
        </w:rPr>
      </w:pPr>
      <w:r w:rsidRPr="003912D5">
        <w:rPr>
          <w:rFonts w:ascii="ＭＳ Ｐ明朝" w:eastAsia="ＭＳ Ｐ明朝" w:hAnsi="ＭＳ Ｐ明朝" w:hint="eastAsia"/>
        </w:rPr>
        <w:t>トランペットは次の楽譜を</w:t>
      </w:r>
    </w:p>
    <w:p w14:paraId="0FA29681" w14:textId="03317097" w:rsidR="003912D5" w:rsidRPr="003912D5" w:rsidRDefault="003912D5" w:rsidP="003912D5">
      <w:pPr>
        <w:pStyle w:val="a3"/>
        <w:ind w:firstLineChars="100" w:firstLine="210"/>
        <w:rPr>
          <w:rFonts w:ascii="ＭＳ Ｐ明朝" w:eastAsia="ＭＳ Ｐ明朝" w:hAnsi="ＭＳ Ｐ明朝"/>
        </w:rPr>
      </w:pPr>
      <w:r w:rsidRPr="003912D5">
        <w:rPr>
          <w:rFonts w:ascii="ＭＳ Ｐ明朝" w:eastAsia="ＭＳ Ｐ明朝" w:hAnsi="ＭＳ Ｐ明朝" w:hint="eastAsia"/>
        </w:rPr>
        <w:t xml:space="preserve">　</w:t>
      </w:r>
      <w:r>
        <w:rPr>
          <w:rFonts w:ascii="ＭＳ Ｐ明朝" w:eastAsia="ＭＳ Ｐ明朝" w:hAnsi="ＭＳ Ｐ明朝" w:hint="eastAsia"/>
        </w:rPr>
        <w:t xml:space="preserve"> </w:t>
      </w:r>
      <w:r>
        <w:rPr>
          <w:rFonts w:ascii="ＭＳ Ｐ明朝" w:eastAsia="ＭＳ Ｐ明朝" w:hAnsi="ＭＳ Ｐ明朝"/>
        </w:rPr>
        <w:t xml:space="preserve">    </w:t>
      </w:r>
      <w:r w:rsidRPr="003912D5">
        <w:rPr>
          <w:rFonts w:ascii="ＭＳ Ｐ明朝" w:eastAsia="ＭＳ Ｐ明朝" w:hAnsi="ＭＳ Ｐ明朝"/>
        </w:rPr>
        <w:t>1st はコルネット1st</w:t>
      </w:r>
    </w:p>
    <w:p w14:paraId="6B7484EA" w14:textId="14C140DD" w:rsidR="003912D5" w:rsidRPr="003912D5" w:rsidRDefault="003912D5" w:rsidP="003912D5">
      <w:pPr>
        <w:pStyle w:val="a3"/>
        <w:rPr>
          <w:rFonts w:ascii="ＭＳ Ｐ明朝" w:eastAsia="ＭＳ Ｐ明朝" w:hAnsi="ＭＳ Ｐ明朝"/>
        </w:rPr>
      </w:pPr>
      <w:r>
        <w:rPr>
          <w:rFonts w:ascii="ＭＳ Ｐ明朝" w:eastAsia="ＭＳ Ｐ明朝" w:hAnsi="ＭＳ Ｐ明朝" w:hint="eastAsia"/>
        </w:rPr>
        <w:t xml:space="preserve">　　 </w:t>
      </w:r>
      <w:r>
        <w:rPr>
          <w:rFonts w:ascii="ＭＳ Ｐ明朝" w:eastAsia="ＭＳ Ｐ明朝" w:hAnsi="ＭＳ Ｐ明朝"/>
        </w:rPr>
        <w:t xml:space="preserve">  </w:t>
      </w:r>
      <w:r w:rsidR="00700633">
        <w:rPr>
          <w:rFonts w:ascii="ＭＳ Ｐ明朝" w:eastAsia="ＭＳ Ｐ明朝" w:hAnsi="ＭＳ Ｐ明朝"/>
        </w:rPr>
        <w:t xml:space="preserve"> </w:t>
      </w:r>
      <w:r>
        <w:rPr>
          <w:rFonts w:ascii="ＭＳ Ｐ明朝" w:eastAsia="ＭＳ Ｐ明朝" w:hAnsi="ＭＳ Ｐ明朝"/>
        </w:rPr>
        <w:t xml:space="preserve">  </w:t>
      </w:r>
      <w:r w:rsidRPr="003912D5">
        <w:rPr>
          <w:rFonts w:ascii="ＭＳ Ｐ明朝" w:eastAsia="ＭＳ Ｐ明朝" w:hAnsi="ＭＳ Ｐ明朝"/>
        </w:rPr>
        <w:t>2ndはトランペット1st</w:t>
      </w:r>
    </w:p>
    <w:p w14:paraId="6E0622A0" w14:textId="77777777" w:rsidR="003912D5" w:rsidRDefault="003912D5" w:rsidP="003912D5">
      <w:pPr>
        <w:pStyle w:val="a3"/>
        <w:rPr>
          <w:rFonts w:ascii="ＭＳ Ｐ明朝" w:eastAsia="ＭＳ Ｐ明朝" w:hAnsi="ＭＳ Ｐ明朝"/>
        </w:rPr>
      </w:pPr>
      <w:r w:rsidRPr="003912D5">
        <w:rPr>
          <w:rFonts w:ascii="ＭＳ Ｐ明朝" w:eastAsia="ＭＳ Ｐ明朝" w:hAnsi="ＭＳ Ｐ明朝" w:hint="eastAsia"/>
        </w:rPr>
        <w:t xml:space="preserve">　</w:t>
      </w:r>
      <w:r>
        <w:rPr>
          <w:rFonts w:ascii="ＭＳ Ｐ明朝" w:eastAsia="ＭＳ Ｐ明朝" w:hAnsi="ＭＳ Ｐ明朝" w:hint="eastAsia"/>
        </w:rPr>
        <w:t xml:space="preserve">　 </w:t>
      </w:r>
      <w:r>
        <w:rPr>
          <w:rFonts w:ascii="ＭＳ Ｐ明朝" w:eastAsia="ＭＳ Ｐ明朝" w:hAnsi="ＭＳ Ｐ明朝"/>
        </w:rPr>
        <w:t xml:space="preserve">    </w:t>
      </w:r>
      <w:r w:rsidRPr="003912D5">
        <w:rPr>
          <w:rFonts w:ascii="ＭＳ Ｐ明朝" w:eastAsia="ＭＳ Ｐ明朝" w:hAnsi="ＭＳ Ｐ明朝"/>
        </w:rPr>
        <w:t>3rdはトランペット2nd</w:t>
      </w:r>
    </w:p>
    <w:p w14:paraId="7A2F6655" w14:textId="387B1F37" w:rsidR="003912D5" w:rsidRPr="003912D5" w:rsidRDefault="003912D5" w:rsidP="003912D5">
      <w:pPr>
        <w:pStyle w:val="a3"/>
        <w:rPr>
          <w:rFonts w:ascii="ＭＳ Ｐ明朝" w:eastAsia="ＭＳ Ｐ明朝" w:hAnsi="ＭＳ Ｐ明朝"/>
        </w:rPr>
      </w:pPr>
      <w:r w:rsidRPr="003912D5">
        <w:rPr>
          <w:rFonts w:ascii="ＭＳ Ｐ明朝" w:eastAsia="ＭＳ Ｐ明朝" w:hAnsi="ＭＳ Ｐ明朝" w:hint="eastAsia"/>
        </w:rPr>
        <w:t xml:space="preserve">ホルン　</w:t>
      </w:r>
      <w:r w:rsidR="00700633">
        <w:rPr>
          <w:rFonts w:ascii="ＭＳ Ｐ明朝" w:eastAsia="ＭＳ Ｐ明朝" w:hAnsi="ＭＳ Ｐ明朝" w:hint="eastAsia"/>
        </w:rPr>
        <w:t xml:space="preserve"> </w:t>
      </w:r>
      <w:r w:rsidR="00700633">
        <w:rPr>
          <w:rFonts w:ascii="ＭＳ Ｐ明朝" w:eastAsia="ＭＳ Ｐ明朝" w:hAnsi="ＭＳ Ｐ明朝"/>
        </w:rPr>
        <w:t xml:space="preserve">  </w:t>
      </w:r>
      <w:r w:rsidRPr="003912D5">
        <w:rPr>
          <w:rFonts w:ascii="ＭＳ Ｐ明朝" w:eastAsia="ＭＳ Ｐ明朝" w:hAnsi="ＭＳ Ｐ明朝" w:hint="eastAsia"/>
        </w:rPr>
        <w:t>そのまま</w:t>
      </w:r>
    </w:p>
    <w:p w14:paraId="0775BF65" w14:textId="77777777" w:rsidR="003912D5" w:rsidRPr="003912D5" w:rsidRDefault="003912D5" w:rsidP="003912D5">
      <w:pPr>
        <w:pStyle w:val="a3"/>
        <w:rPr>
          <w:rFonts w:ascii="ＭＳ Ｐ明朝" w:eastAsia="ＭＳ Ｐ明朝" w:hAnsi="ＭＳ Ｐ明朝"/>
        </w:rPr>
      </w:pPr>
      <w:r w:rsidRPr="003912D5">
        <w:rPr>
          <w:rFonts w:ascii="ＭＳ Ｐ明朝" w:eastAsia="ＭＳ Ｐ明朝" w:hAnsi="ＭＳ Ｐ明朝" w:hint="eastAsia"/>
        </w:rPr>
        <w:t>トロンボーン　そのまま</w:t>
      </w:r>
    </w:p>
    <w:p w14:paraId="4B3C4A8D" w14:textId="57BF7044" w:rsidR="003912D5" w:rsidRPr="003912D5" w:rsidRDefault="003912D5" w:rsidP="003912D5">
      <w:pPr>
        <w:pStyle w:val="a3"/>
        <w:rPr>
          <w:rFonts w:ascii="ＭＳ Ｐ明朝" w:eastAsia="ＭＳ Ｐ明朝" w:hAnsi="ＭＳ Ｐ明朝"/>
        </w:rPr>
      </w:pPr>
      <w:r w:rsidRPr="003912D5">
        <w:rPr>
          <w:rFonts w:ascii="ＭＳ Ｐ明朝" w:eastAsia="ＭＳ Ｐ明朝" w:hAnsi="ＭＳ Ｐ明朝" w:hint="eastAsia"/>
        </w:rPr>
        <w:t xml:space="preserve">ユーホ　</w:t>
      </w:r>
      <w:r w:rsidR="00700633">
        <w:rPr>
          <w:rFonts w:ascii="ＭＳ Ｐ明朝" w:eastAsia="ＭＳ Ｐ明朝" w:hAnsi="ＭＳ Ｐ明朝" w:hint="eastAsia"/>
        </w:rPr>
        <w:t xml:space="preserve"> </w:t>
      </w:r>
      <w:r w:rsidR="00700633">
        <w:rPr>
          <w:rFonts w:ascii="ＭＳ Ｐ明朝" w:eastAsia="ＭＳ Ｐ明朝" w:hAnsi="ＭＳ Ｐ明朝"/>
        </w:rPr>
        <w:t xml:space="preserve">  </w:t>
      </w:r>
      <w:r w:rsidRPr="003912D5">
        <w:rPr>
          <w:rFonts w:ascii="ＭＳ Ｐ明朝" w:eastAsia="ＭＳ Ｐ明朝" w:hAnsi="ＭＳ Ｐ明朝" w:hint="eastAsia"/>
        </w:rPr>
        <w:t>そのまま</w:t>
      </w:r>
    </w:p>
    <w:p w14:paraId="6304DA4A" w14:textId="538641BC" w:rsidR="003912D5" w:rsidRPr="003912D5" w:rsidRDefault="003912D5" w:rsidP="003912D5">
      <w:pPr>
        <w:pStyle w:val="a3"/>
        <w:rPr>
          <w:rFonts w:ascii="ＭＳ Ｐ明朝" w:eastAsia="ＭＳ Ｐ明朝" w:hAnsi="ＭＳ Ｐ明朝"/>
        </w:rPr>
      </w:pPr>
      <w:r w:rsidRPr="003912D5">
        <w:rPr>
          <w:rFonts w:ascii="ＭＳ Ｐ明朝" w:eastAsia="ＭＳ Ｐ明朝" w:hAnsi="ＭＳ Ｐ明朝" w:hint="eastAsia"/>
        </w:rPr>
        <w:t xml:space="preserve">チューバ　</w:t>
      </w:r>
      <w:r w:rsidR="00700633">
        <w:rPr>
          <w:rFonts w:ascii="ＭＳ Ｐ明朝" w:eastAsia="ＭＳ Ｐ明朝" w:hAnsi="ＭＳ Ｐ明朝" w:hint="eastAsia"/>
        </w:rPr>
        <w:t xml:space="preserve"> </w:t>
      </w:r>
      <w:r w:rsidR="00700633">
        <w:rPr>
          <w:rFonts w:ascii="ＭＳ Ｐ明朝" w:eastAsia="ＭＳ Ｐ明朝" w:hAnsi="ＭＳ Ｐ明朝"/>
        </w:rPr>
        <w:t xml:space="preserve"> </w:t>
      </w:r>
      <w:r w:rsidRPr="003912D5">
        <w:rPr>
          <w:rFonts w:ascii="ＭＳ Ｐ明朝" w:eastAsia="ＭＳ Ｐ明朝" w:hAnsi="ＭＳ Ｐ明朝" w:hint="eastAsia"/>
        </w:rPr>
        <w:t>そのまま</w:t>
      </w:r>
    </w:p>
    <w:p w14:paraId="4C372545" w14:textId="6DF10CD5" w:rsidR="003912D5" w:rsidRPr="003912D5" w:rsidRDefault="003912D5" w:rsidP="003912D5">
      <w:pPr>
        <w:pStyle w:val="a3"/>
        <w:rPr>
          <w:rFonts w:ascii="ＭＳ Ｐ明朝" w:eastAsia="ＭＳ Ｐ明朝" w:hAnsi="ＭＳ Ｐ明朝"/>
        </w:rPr>
      </w:pPr>
      <w:r w:rsidRPr="003912D5">
        <w:rPr>
          <w:rFonts w:ascii="ＭＳ Ｐ明朝" w:eastAsia="ＭＳ Ｐ明朝" w:hAnsi="ＭＳ Ｐ明朝" w:hint="eastAsia"/>
        </w:rPr>
        <w:t xml:space="preserve">弦バス　</w:t>
      </w:r>
      <w:r w:rsidR="00700633">
        <w:rPr>
          <w:rFonts w:ascii="ＭＳ Ｐ明朝" w:eastAsia="ＭＳ Ｐ明朝" w:hAnsi="ＭＳ Ｐ明朝" w:hint="eastAsia"/>
        </w:rPr>
        <w:t xml:space="preserve"> </w:t>
      </w:r>
      <w:r w:rsidR="00700633">
        <w:rPr>
          <w:rFonts w:ascii="ＭＳ Ｐ明朝" w:eastAsia="ＭＳ Ｐ明朝" w:hAnsi="ＭＳ Ｐ明朝"/>
        </w:rPr>
        <w:t xml:space="preserve">  </w:t>
      </w:r>
      <w:r w:rsidRPr="003912D5">
        <w:rPr>
          <w:rFonts w:ascii="ＭＳ Ｐ明朝" w:eastAsia="ＭＳ Ｐ明朝" w:hAnsi="ＭＳ Ｐ明朝" w:hint="eastAsia"/>
        </w:rPr>
        <w:t>チューバの楽譜</w:t>
      </w:r>
    </w:p>
    <w:p w14:paraId="68626B2C" w14:textId="7A9DA07B" w:rsidR="003912D5" w:rsidRPr="003912D5" w:rsidRDefault="003912D5" w:rsidP="003912D5">
      <w:pPr>
        <w:pStyle w:val="a3"/>
        <w:ind w:leftChars="0" w:left="420" w:firstLineChars="200" w:firstLine="420"/>
        <w:rPr>
          <w:rFonts w:ascii="ＭＳ Ｐ明朝" w:eastAsia="ＭＳ Ｐ明朝" w:hAnsi="ＭＳ Ｐ明朝"/>
        </w:rPr>
      </w:pPr>
      <w:r w:rsidRPr="003912D5">
        <w:rPr>
          <w:rFonts w:ascii="ＭＳ Ｐ明朝" w:eastAsia="ＭＳ Ｐ明朝" w:hAnsi="ＭＳ Ｐ明朝" w:hint="eastAsia"/>
        </w:rPr>
        <w:t>パーカス　手拍子</w:t>
      </w:r>
    </w:p>
    <w:p w14:paraId="3D086E91" w14:textId="77777777" w:rsidR="004A05AE" w:rsidRDefault="004A05AE" w:rsidP="005777A2">
      <w:pPr>
        <w:rPr>
          <w:rFonts w:ascii="Arial" w:hAnsi="Arial" w:cs="Arial"/>
          <w:color w:val="000000"/>
          <w:sz w:val="18"/>
          <w:szCs w:val="18"/>
        </w:rPr>
      </w:pPr>
    </w:p>
    <w:p w14:paraId="2D4363BB" w14:textId="2E6CBBF5" w:rsidR="004A05AE" w:rsidRPr="004A05AE" w:rsidRDefault="004A05AE" w:rsidP="004A05AE">
      <w:pPr>
        <w:ind w:leftChars="150" w:left="315"/>
        <w:rPr>
          <w:rFonts w:eastAsiaTheme="minorHAnsi"/>
          <w:szCs w:val="21"/>
        </w:rPr>
      </w:pPr>
      <w:r w:rsidRPr="004A05AE">
        <w:rPr>
          <w:rFonts w:eastAsiaTheme="minorHAnsi" w:cs="Arial"/>
          <w:color w:val="000000"/>
          <w:szCs w:val="21"/>
        </w:rPr>
        <w:t>以上を基本としますが</w:t>
      </w:r>
      <w:r w:rsidRPr="004A05AE">
        <w:rPr>
          <w:rFonts w:eastAsiaTheme="minorHAnsi" w:hint="eastAsia"/>
          <w:szCs w:val="21"/>
        </w:rPr>
        <w:t>、</w:t>
      </w:r>
      <w:r w:rsidRPr="004A05AE">
        <w:rPr>
          <w:rFonts w:eastAsiaTheme="minorHAnsi" w:cs="Arial"/>
          <w:color w:val="000000"/>
          <w:kern w:val="0"/>
          <w:szCs w:val="21"/>
        </w:rPr>
        <w:t>特にトランペットは楽譜がきついなどがありましたらコルネット2ndなどを吹いても構いませんので、柔軟にお考えください。不明点などは、練習のときに調整いたしますので、申し付けください。</w:t>
      </w:r>
    </w:p>
    <w:p w14:paraId="77F76492" w14:textId="77777777" w:rsidR="00830C23" w:rsidRPr="004A05AE" w:rsidRDefault="00830C23" w:rsidP="005777A2">
      <w:pPr>
        <w:rPr>
          <w:rFonts w:eastAsiaTheme="minorHAnsi"/>
          <w:szCs w:val="21"/>
        </w:rPr>
      </w:pPr>
    </w:p>
    <w:p w14:paraId="24CD2E92" w14:textId="0D8B1EE4" w:rsidR="004A05AE" w:rsidRPr="004A05AE" w:rsidRDefault="004A05AE" w:rsidP="004A05AE">
      <w:pPr>
        <w:widowControl/>
        <w:jc w:val="left"/>
        <w:rPr>
          <w:rFonts w:eastAsiaTheme="minorHAnsi" w:cs="ＭＳ Ｐゴシック"/>
          <w:b/>
          <w:bCs/>
          <w:color w:val="242424"/>
          <w:kern w:val="0"/>
          <w:szCs w:val="21"/>
        </w:rPr>
      </w:pPr>
      <w:r w:rsidRPr="004A05AE">
        <w:rPr>
          <w:rFonts w:eastAsiaTheme="minorHAnsi" w:cs="Segoe UI Symbol" w:hint="eastAsia"/>
          <w:b/>
          <w:bCs/>
          <w:color w:val="000000"/>
          <w:kern w:val="0"/>
          <w:szCs w:val="21"/>
        </w:rPr>
        <w:t>１０、</w:t>
      </w:r>
      <w:r w:rsidRPr="004A05AE">
        <w:rPr>
          <w:rFonts w:eastAsiaTheme="minorHAnsi" w:cs="Arial"/>
          <w:b/>
          <w:bCs/>
          <w:color w:val="000000"/>
          <w:kern w:val="0"/>
          <w:szCs w:val="21"/>
        </w:rPr>
        <w:t>星条旗の演奏メンバーについて</w:t>
      </w:r>
    </w:p>
    <w:p w14:paraId="6E806483" w14:textId="5C4B9EDB" w:rsidR="004A05AE" w:rsidRPr="004A05AE" w:rsidRDefault="004A05AE" w:rsidP="004A05AE">
      <w:pPr>
        <w:widowControl/>
        <w:ind w:firstLineChars="150" w:firstLine="315"/>
        <w:jc w:val="left"/>
        <w:rPr>
          <w:rFonts w:eastAsiaTheme="minorHAnsi" w:cs="ＭＳ Ｐゴシック"/>
          <w:color w:val="242424"/>
          <w:kern w:val="0"/>
          <w:szCs w:val="21"/>
        </w:rPr>
      </w:pPr>
      <w:r w:rsidRPr="004A05AE">
        <w:rPr>
          <w:rFonts w:eastAsiaTheme="minorHAnsi" w:cs="Arial"/>
          <w:color w:val="242424"/>
          <w:kern w:val="0"/>
          <w:szCs w:val="21"/>
        </w:rPr>
        <w:t>・高校生</w:t>
      </w:r>
      <w:r>
        <w:rPr>
          <w:rFonts w:eastAsiaTheme="minorHAnsi" w:cs="Arial" w:hint="eastAsia"/>
          <w:color w:val="242424"/>
          <w:kern w:val="0"/>
          <w:szCs w:val="21"/>
        </w:rPr>
        <w:t>選抜の</w:t>
      </w:r>
      <w:r w:rsidRPr="004A05AE">
        <w:rPr>
          <w:rFonts w:eastAsiaTheme="minorHAnsi" w:cs="Arial"/>
          <w:color w:val="242424"/>
          <w:kern w:val="0"/>
          <w:szCs w:val="21"/>
        </w:rPr>
        <w:t>出演者</w:t>
      </w:r>
      <w:r>
        <w:rPr>
          <w:rFonts w:eastAsiaTheme="minorHAnsi" w:cs="Arial" w:hint="eastAsia"/>
          <w:color w:val="242424"/>
          <w:kern w:val="0"/>
          <w:szCs w:val="21"/>
        </w:rPr>
        <w:t>《ステージ上で演奏》</w:t>
      </w:r>
    </w:p>
    <w:p w14:paraId="4E9CEEC0" w14:textId="094B8B47" w:rsidR="004A05AE" w:rsidRPr="004A05AE" w:rsidRDefault="004A05AE" w:rsidP="004A05AE">
      <w:pPr>
        <w:widowControl/>
        <w:ind w:firstLineChars="150" w:firstLine="315"/>
        <w:jc w:val="left"/>
        <w:rPr>
          <w:rFonts w:eastAsiaTheme="minorHAnsi" w:cs="ＭＳ Ｐゴシック"/>
          <w:color w:val="242424"/>
          <w:kern w:val="0"/>
          <w:szCs w:val="21"/>
        </w:rPr>
      </w:pPr>
      <w:r w:rsidRPr="004A05AE">
        <w:rPr>
          <w:rFonts w:eastAsiaTheme="minorHAnsi" w:cs="Arial"/>
          <w:color w:val="242424"/>
          <w:kern w:val="0"/>
          <w:szCs w:val="21"/>
        </w:rPr>
        <w:t>・中学生</w:t>
      </w:r>
      <w:r>
        <w:rPr>
          <w:rFonts w:eastAsiaTheme="minorHAnsi" w:cs="Arial" w:hint="eastAsia"/>
          <w:color w:val="242424"/>
          <w:kern w:val="0"/>
          <w:szCs w:val="21"/>
        </w:rPr>
        <w:t>選抜の</w:t>
      </w:r>
      <w:r w:rsidRPr="004A05AE">
        <w:rPr>
          <w:rFonts w:eastAsiaTheme="minorHAnsi" w:cs="Arial"/>
          <w:color w:val="242424"/>
          <w:kern w:val="0"/>
          <w:szCs w:val="21"/>
        </w:rPr>
        <w:t>出演者</w:t>
      </w:r>
      <w:r>
        <w:rPr>
          <w:rFonts w:eastAsiaTheme="minorHAnsi" w:cs="Arial" w:hint="eastAsia"/>
          <w:color w:val="242424"/>
          <w:kern w:val="0"/>
          <w:szCs w:val="21"/>
        </w:rPr>
        <w:t>《</w:t>
      </w:r>
      <w:proofErr w:type="spellStart"/>
      <w:r>
        <w:rPr>
          <w:rFonts w:eastAsiaTheme="minorHAnsi" w:cs="Arial"/>
          <w:color w:val="242424"/>
          <w:kern w:val="0"/>
          <w:szCs w:val="21"/>
        </w:rPr>
        <w:t>Picc</w:t>
      </w:r>
      <w:proofErr w:type="spellEnd"/>
      <w:r>
        <w:rPr>
          <w:rFonts w:eastAsiaTheme="minorHAnsi" w:cs="Arial" w:hint="eastAsia"/>
          <w:color w:val="242424"/>
          <w:kern w:val="0"/>
          <w:szCs w:val="21"/>
        </w:rPr>
        <w:t>、大型楽器、</w:t>
      </w:r>
      <w:r>
        <w:rPr>
          <w:rFonts w:eastAsiaTheme="minorHAnsi" w:cs="Arial"/>
          <w:color w:val="242424"/>
          <w:kern w:val="0"/>
          <w:szCs w:val="21"/>
        </w:rPr>
        <w:t>Perc</w:t>
      </w:r>
      <w:r>
        <w:rPr>
          <w:rFonts w:eastAsiaTheme="minorHAnsi" w:cs="Arial" w:hint="eastAsia"/>
          <w:color w:val="242424"/>
          <w:kern w:val="0"/>
          <w:szCs w:val="21"/>
        </w:rPr>
        <w:t>はステージ上、それ以外は</w:t>
      </w:r>
      <w:r>
        <w:rPr>
          <w:rFonts w:eastAsiaTheme="minorHAnsi" w:cs="Arial"/>
          <w:color w:val="242424"/>
          <w:kern w:val="0"/>
          <w:szCs w:val="21"/>
        </w:rPr>
        <w:t>P</w:t>
      </w:r>
      <w:r>
        <w:rPr>
          <w:rFonts w:eastAsiaTheme="minorHAnsi" w:cs="Arial" w:hint="eastAsia"/>
          <w:color w:val="242424"/>
          <w:kern w:val="0"/>
          <w:szCs w:val="21"/>
        </w:rPr>
        <w:t>席で演奏》</w:t>
      </w:r>
    </w:p>
    <w:p w14:paraId="75800AA6" w14:textId="14AAAED5" w:rsidR="004A05AE" w:rsidRPr="004A05AE" w:rsidRDefault="004A05AE" w:rsidP="004A05AE">
      <w:pPr>
        <w:widowControl/>
        <w:ind w:firstLineChars="150" w:firstLine="315"/>
        <w:jc w:val="left"/>
        <w:rPr>
          <w:rFonts w:eastAsiaTheme="minorHAnsi" w:cs="ＭＳ Ｐゴシック"/>
          <w:color w:val="242424"/>
          <w:kern w:val="0"/>
          <w:szCs w:val="21"/>
        </w:rPr>
      </w:pPr>
      <w:r w:rsidRPr="004A05AE">
        <w:rPr>
          <w:rFonts w:eastAsiaTheme="minorHAnsi" w:cs="Arial"/>
          <w:color w:val="242424"/>
          <w:kern w:val="0"/>
          <w:szCs w:val="21"/>
        </w:rPr>
        <w:t>・小学生</w:t>
      </w:r>
      <w:r>
        <w:rPr>
          <w:rFonts w:eastAsiaTheme="minorHAnsi" w:cs="Arial" w:hint="eastAsia"/>
          <w:color w:val="242424"/>
          <w:kern w:val="0"/>
          <w:szCs w:val="21"/>
        </w:rPr>
        <w:t>選抜</w:t>
      </w:r>
      <w:r w:rsidRPr="004A05AE">
        <w:rPr>
          <w:rFonts w:eastAsiaTheme="minorHAnsi" w:cs="Arial"/>
          <w:color w:val="242424"/>
          <w:kern w:val="0"/>
          <w:szCs w:val="21"/>
        </w:rPr>
        <w:t>のブリリアント・マーチ出演者</w:t>
      </w:r>
      <w:r>
        <w:rPr>
          <w:rFonts w:eastAsiaTheme="minorHAnsi" w:cs="Arial" w:hint="eastAsia"/>
          <w:color w:val="242424"/>
          <w:kern w:val="0"/>
          <w:szCs w:val="21"/>
        </w:rPr>
        <w:t>《ステージ上で演奏》</w:t>
      </w:r>
    </w:p>
    <w:p w14:paraId="4C256669" w14:textId="06085F6D" w:rsidR="004A05AE" w:rsidRPr="004A05AE" w:rsidRDefault="004A05AE" w:rsidP="004A05AE">
      <w:pPr>
        <w:widowControl/>
        <w:ind w:firstLineChars="150" w:firstLine="315"/>
        <w:jc w:val="left"/>
        <w:rPr>
          <w:rFonts w:eastAsiaTheme="minorHAnsi" w:cs="ＭＳ Ｐゴシック"/>
          <w:color w:val="242424"/>
          <w:kern w:val="0"/>
          <w:szCs w:val="21"/>
        </w:rPr>
      </w:pPr>
      <w:r w:rsidRPr="004A05AE">
        <w:rPr>
          <w:rFonts w:eastAsiaTheme="minorHAnsi" w:cs="Arial"/>
          <w:color w:val="242424"/>
          <w:kern w:val="0"/>
          <w:szCs w:val="21"/>
        </w:rPr>
        <w:t>・大学、職場一般、理事</w:t>
      </w:r>
      <w:r>
        <w:rPr>
          <w:rFonts w:eastAsiaTheme="minorHAnsi" w:cs="Arial" w:hint="eastAsia"/>
          <w:color w:val="242424"/>
          <w:kern w:val="0"/>
          <w:szCs w:val="21"/>
        </w:rPr>
        <w:t>選抜の</w:t>
      </w:r>
      <w:r w:rsidRPr="004A05AE">
        <w:rPr>
          <w:rFonts w:eastAsiaTheme="minorHAnsi" w:cs="Arial"/>
          <w:color w:val="242424"/>
          <w:kern w:val="0"/>
          <w:szCs w:val="21"/>
        </w:rPr>
        <w:t>交響詩「ローマの松」でバンダ演奏の方</w:t>
      </w:r>
      <w:r>
        <w:rPr>
          <w:rFonts w:eastAsiaTheme="minorHAnsi" w:cs="Arial" w:hint="eastAsia"/>
          <w:color w:val="242424"/>
          <w:kern w:val="0"/>
          <w:szCs w:val="21"/>
        </w:rPr>
        <w:t>《</w:t>
      </w:r>
      <w:r>
        <w:rPr>
          <w:rFonts w:eastAsiaTheme="minorHAnsi" w:cs="Arial"/>
          <w:color w:val="242424"/>
          <w:kern w:val="0"/>
          <w:szCs w:val="21"/>
        </w:rPr>
        <w:t>P</w:t>
      </w:r>
      <w:r>
        <w:rPr>
          <w:rFonts w:eastAsiaTheme="minorHAnsi" w:cs="Arial" w:hint="eastAsia"/>
          <w:color w:val="242424"/>
          <w:kern w:val="0"/>
          <w:szCs w:val="21"/>
        </w:rPr>
        <w:t>席で演奏》</w:t>
      </w:r>
    </w:p>
    <w:p w14:paraId="1FD9554B" w14:textId="6CEB1425" w:rsidR="004A05AE" w:rsidRDefault="004A05AE" w:rsidP="005777A2">
      <w:pPr>
        <w:rPr>
          <w:rFonts w:ascii="ＭＳ Ｐ明朝" w:eastAsia="ＭＳ Ｐ明朝" w:hAnsi="ＭＳ Ｐ明朝"/>
        </w:rPr>
      </w:pPr>
    </w:p>
    <w:p w14:paraId="36F7E199" w14:textId="3E61AA11" w:rsidR="00321EC1" w:rsidRDefault="004A05AE" w:rsidP="005777A2">
      <w:pPr>
        <w:rPr>
          <w:rFonts w:ascii="ＭＳ Ｐ明朝" w:eastAsia="ＭＳ Ｐ明朝" w:hAnsi="ＭＳ Ｐ明朝"/>
        </w:rPr>
      </w:pPr>
      <w:r>
        <w:rPr>
          <w:rFonts w:ascii="ＭＳ Ｐ明朝" w:eastAsia="ＭＳ Ｐ明朝" w:hAnsi="ＭＳ Ｐ明朝" w:hint="eastAsia"/>
          <w:b/>
          <w:bCs/>
        </w:rPr>
        <w:t>１１</w:t>
      </w:r>
      <w:r w:rsidR="00321EC1" w:rsidRPr="00321EC1">
        <w:rPr>
          <w:rFonts w:ascii="ＭＳ Ｐ明朝" w:eastAsia="ＭＳ Ｐ明朝" w:hAnsi="ＭＳ Ｐ明朝" w:hint="eastAsia"/>
          <w:b/>
          <w:bCs/>
        </w:rPr>
        <w:t>、不足の楽譜について</w:t>
      </w:r>
    </w:p>
    <w:p w14:paraId="382C9072" w14:textId="03BF0756" w:rsidR="00321EC1" w:rsidRPr="001151C2" w:rsidRDefault="00321EC1" w:rsidP="001151C2">
      <w:pPr>
        <w:rPr>
          <w:rFonts w:ascii="ＭＳ Ｐ明朝" w:eastAsia="ＭＳ Ｐ明朝" w:hAnsi="ＭＳ Ｐ明朝"/>
          <w:sz w:val="16"/>
          <w:szCs w:val="16"/>
        </w:rPr>
      </w:pPr>
      <w:r>
        <w:rPr>
          <w:rFonts w:ascii="ＭＳ Ｐ明朝" w:eastAsia="ＭＳ Ｐ明朝" w:hAnsi="ＭＳ Ｐ明朝" w:hint="eastAsia"/>
        </w:rPr>
        <w:t xml:space="preserve">　　　不足の楽譜があった場合は以下のフォームにお問い合わせください。</w:t>
      </w:r>
      <w:r w:rsidRPr="001151C2">
        <w:rPr>
          <w:rFonts w:ascii="ＭＳ Ｐ明朝" w:eastAsia="ＭＳ Ｐ明朝" w:hAnsi="ＭＳ Ｐ明朝" w:hint="eastAsia"/>
          <w:sz w:val="16"/>
          <w:szCs w:val="16"/>
        </w:rPr>
        <w:t>（コピー貼り付けで対応お願いいたします）</w:t>
      </w:r>
    </w:p>
    <w:p w14:paraId="21531B68" w14:textId="13C76C88" w:rsidR="00830C23" w:rsidRPr="00830C23" w:rsidRDefault="00321EC1" w:rsidP="001151C2">
      <w:pPr>
        <w:ind w:firstLineChars="150" w:firstLine="315"/>
        <w:rPr>
          <w:rFonts w:ascii="ＭＳ Ｐ明朝" w:eastAsia="ＭＳ Ｐ明朝" w:hAnsi="ＭＳ Ｐ明朝"/>
        </w:rPr>
      </w:pPr>
      <w:r>
        <w:rPr>
          <w:rFonts w:ascii="ＭＳ Ｐ明朝" w:eastAsia="ＭＳ Ｐ明朝" w:hAnsi="ＭＳ Ｐ明朝" w:hint="eastAsia"/>
        </w:rPr>
        <w:t xml:space="preserve">　</w:t>
      </w:r>
      <w:r w:rsidR="000953E4">
        <w:rPr>
          <w:rFonts w:ascii="ＭＳ Ｐ明朝" w:eastAsia="ＭＳ Ｐ明朝" w:hAnsi="ＭＳ Ｐ明朝" w:hint="eastAsia"/>
        </w:rPr>
        <w:t xml:space="preserve">【不足楽譜フォーム　　　　</w:t>
      </w:r>
      <w:hyperlink r:id="rId5" w:history="1">
        <w:r w:rsidR="000953E4" w:rsidRPr="00951AA5">
          <w:rPr>
            <w:rStyle w:val="a6"/>
            <w:rFonts w:ascii="ＭＳ Ｐ明朝" w:eastAsia="ＭＳ Ｐ明朝" w:hAnsi="ＭＳ Ｐ明朝"/>
          </w:rPr>
          <w:t>https://forms.office.com/r/xzDkKSx5Ss</w:t>
        </w:r>
      </w:hyperlink>
      <w:r w:rsidR="000953E4">
        <w:rPr>
          <w:rFonts w:ascii="ＭＳ Ｐ明朝" w:eastAsia="ＭＳ Ｐ明朝" w:hAnsi="ＭＳ Ｐ明朝" w:hint="eastAsia"/>
        </w:rPr>
        <w:t xml:space="preserve">　　】</w:t>
      </w:r>
    </w:p>
    <w:sectPr w:rsidR="00830C23" w:rsidRPr="00830C23" w:rsidSect="00015C68">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B5019"/>
    <w:multiLevelType w:val="hybridMultilevel"/>
    <w:tmpl w:val="144AD514"/>
    <w:lvl w:ilvl="0" w:tplc="7A1CF3B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92B168B"/>
    <w:multiLevelType w:val="hybridMultilevel"/>
    <w:tmpl w:val="0E1ED734"/>
    <w:lvl w:ilvl="0" w:tplc="96B8BB8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5A932C4"/>
    <w:multiLevelType w:val="hybridMultilevel"/>
    <w:tmpl w:val="543853BE"/>
    <w:lvl w:ilvl="0" w:tplc="08D062A8">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6A97F8E"/>
    <w:multiLevelType w:val="hybridMultilevel"/>
    <w:tmpl w:val="D9342F52"/>
    <w:lvl w:ilvl="0" w:tplc="9DE2539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97127012">
    <w:abstractNumId w:val="0"/>
  </w:num>
  <w:num w:numId="2" w16cid:durableId="714698879">
    <w:abstractNumId w:val="2"/>
  </w:num>
  <w:num w:numId="3" w16cid:durableId="1279288958">
    <w:abstractNumId w:val="3"/>
  </w:num>
  <w:num w:numId="4" w16cid:durableId="2147353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000"/>
    <w:rsid w:val="000068AB"/>
    <w:rsid w:val="00015C68"/>
    <w:rsid w:val="000953E4"/>
    <w:rsid w:val="000C4914"/>
    <w:rsid w:val="001151C2"/>
    <w:rsid w:val="001505C3"/>
    <w:rsid w:val="001F389D"/>
    <w:rsid w:val="00321EC1"/>
    <w:rsid w:val="00387594"/>
    <w:rsid w:val="003912D5"/>
    <w:rsid w:val="004A05AE"/>
    <w:rsid w:val="005777A2"/>
    <w:rsid w:val="005B04B6"/>
    <w:rsid w:val="00695256"/>
    <w:rsid w:val="00700633"/>
    <w:rsid w:val="007E6000"/>
    <w:rsid w:val="00830C23"/>
    <w:rsid w:val="008E47B8"/>
    <w:rsid w:val="009C4366"/>
    <w:rsid w:val="00A3488B"/>
    <w:rsid w:val="00C62810"/>
    <w:rsid w:val="00F160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384EA30"/>
  <w15:chartTrackingRefBased/>
  <w15:docId w15:val="{E26078D3-8FE0-5D41-B8AE-80982664E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602C"/>
    <w:pPr>
      <w:ind w:leftChars="400" w:left="840"/>
    </w:pPr>
  </w:style>
  <w:style w:type="paragraph" w:styleId="a4">
    <w:name w:val="Date"/>
    <w:basedOn w:val="a"/>
    <w:next w:val="a"/>
    <w:link w:val="a5"/>
    <w:uiPriority w:val="99"/>
    <w:semiHidden/>
    <w:unhideWhenUsed/>
    <w:rsid w:val="009C4366"/>
  </w:style>
  <w:style w:type="character" w:customStyle="1" w:styleId="a5">
    <w:name w:val="日付 (文字)"/>
    <w:basedOn w:val="a0"/>
    <w:link w:val="a4"/>
    <w:uiPriority w:val="99"/>
    <w:semiHidden/>
    <w:rsid w:val="009C4366"/>
  </w:style>
  <w:style w:type="character" w:styleId="a6">
    <w:name w:val="Hyperlink"/>
    <w:basedOn w:val="a0"/>
    <w:uiPriority w:val="99"/>
    <w:unhideWhenUsed/>
    <w:rsid w:val="000953E4"/>
    <w:rPr>
      <w:color w:val="0563C1" w:themeColor="hyperlink"/>
      <w:u w:val="single"/>
    </w:rPr>
  </w:style>
  <w:style w:type="character" w:styleId="a7">
    <w:name w:val="Unresolved Mention"/>
    <w:basedOn w:val="a0"/>
    <w:uiPriority w:val="99"/>
    <w:semiHidden/>
    <w:unhideWhenUsed/>
    <w:rsid w:val="000953E4"/>
    <w:rPr>
      <w:color w:val="605E5C"/>
      <w:shd w:val="clear" w:color="auto" w:fill="E1DFDD"/>
    </w:rPr>
  </w:style>
  <w:style w:type="paragraph" w:styleId="Web">
    <w:name w:val="Normal (Web)"/>
    <w:basedOn w:val="a"/>
    <w:uiPriority w:val="99"/>
    <w:semiHidden/>
    <w:unhideWhenUsed/>
    <w:rsid w:val="004A05AE"/>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702319">
      <w:bodyDiv w:val="1"/>
      <w:marLeft w:val="0"/>
      <w:marRight w:val="0"/>
      <w:marTop w:val="0"/>
      <w:marBottom w:val="0"/>
      <w:divBdr>
        <w:top w:val="none" w:sz="0" w:space="0" w:color="auto"/>
        <w:left w:val="none" w:sz="0" w:space="0" w:color="auto"/>
        <w:bottom w:val="none" w:sz="0" w:space="0" w:color="auto"/>
        <w:right w:val="none" w:sz="0" w:space="0" w:color="auto"/>
      </w:divBdr>
      <w:divsChild>
        <w:div w:id="908854495">
          <w:marLeft w:val="0"/>
          <w:marRight w:val="0"/>
          <w:marTop w:val="0"/>
          <w:marBottom w:val="0"/>
          <w:divBdr>
            <w:top w:val="none" w:sz="0" w:space="0" w:color="auto"/>
            <w:left w:val="none" w:sz="0" w:space="0" w:color="auto"/>
            <w:bottom w:val="none" w:sz="0" w:space="0" w:color="auto"/>
            <w:right w:val="none" w:sz="0" w:space="0" w:color="auto"/>
          </w:divBdr>
        </w:div>
        <w:div w:id="1491169799">
          <w:marLeft w:val="0"/>
          <w:marRight w:val="0"/>
          <w:marTop w:val="0"/>
          <w:marBottom w:val="0"/>
          <w:divBdr>
            <w:top w:val="none" w:sz="0" w:space="0" w:color="auto"/>
            <w:left w:val="none" w:sz="0" w:space="0" w:color="auto"/>
            <w:bottom w:val="none" w:sz="0" w:space="0" w:color="auto"/>
            <w:right w:val="none" w:sz="0" w:space="0" w:color="auto"/>
          </w:divBdr>
        </w:div>
        <w:div w:id="409541381">
          <w:marLeft w:val="0"/>
          <w:marRight w:val="0"/>
          <w:marTop w:val="0"/>
          <w:marBottom w:val="0"/>
          <w:divBdr>
            <w:top w:val="none" w:sz="0" w:space="0" w:color="auto"/>
            <w:left w:val="none" w:sz="0" w:space="0" w:color="auto"/>
            <w:bottom w:val="none" w:sz="0" w:space="0" w:color="auto"/>
            <w:right w:val="none" w:sz="0" w:space="0" w:color="auto"/>
          </w:divBdr>
        </w:div>
      </w:divsChild>
    </w:div>
    <w:div w:id="1040058770">
      <w:bodyDiv w:val="1"/>
      <w:marLeft w:val="0"/>
      <w:marRight w:val="0"/>
      <w:marTop w:val="0"/>
      <w:marBottom w:val="0"/>
      <w:divBdr>
        <w:top w:val="none" w:sz="0" w:space="0" w:color="auto"/>
        <w:left w:val="none" w:sz="0" w:space="0" w:color="auto"/>
        <w:bottom w:val="none" w:sz="0" w:space="0" w:color="auto"/>
        <w:right w:val="none" w:sz="0" w:space="0" w:color="auto"/>
      </w:divBdr>
      <w:divsChild>
        <w:div w:id="1828664589">
          <w:marLeft w:val="0"/>
          <w:marRight w:val="0"/>
          <w:marTop w:val="0"/>
          <w:marBottom w:val="0"/>
          <w:divBdr>
            <w:top w:val="none" w:sz="0" w:space="0" w:color="auto"/>
            <w:left w:val="none" w:sz="0" w:space="0" w:color="auto"/>
            <w:bottom w:val="none" w:sz="0" w:space="0" w:color="auto"/>
            <w:right w:val="none" w:sz="0" w:space="0" w:color="auto"/>
          </w:divBdr>
        </w:div>
      </w:divsChild>
    </w:div>
    <w:div w:id="1207253610">
      <w:bodyDiv w:val="1"/>
      <w:marLeft w:val="0"/>
      <w:marRight w:val="0"/>
      <w:marTop w:val="0"/>
      <w:marBottom w:val="0"/>
      <w:divBdr>
        <w:top w:val="none" w:sz="0" w:space="0" w:color="auto"/>
        <w:left w:val="none" w:sz="0" w:space="0" w:color="auto"/>
        <w:bottom w:val="none" w:sz="0" w:space="0" w:color="auto"/>
        <w:right w:val="none" w:sz="0" w:space="0" w:color="auto"/>
      </w:divBdr>
      <w:divsChild>
        <w:div w:id="65760247">
          <w:marLeft w:val="0"/>
          <w:marRight w:val="0"/>
          <w:marTop w:val="0"/>
          <w:marBottom w:val="0"/>
          <w:divBdr>
            <w:top w:val="none" w:sz="0" w:space="0" w:color="auto"/>
            <w:left w:val="none" w:sz="0" w:space="0" w:color="auto"/>
            <w:bottom w:val="none" w:sz="0" w:space="0" w:color="auto"/>
            <w:right w:val="none" w:sz="0" w:space="0" w:color="auto"/>
          </w:divBdr>
        </w:div>
        <w:div w:id="131489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office.com/r/xzDkKSx5Ss"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785</TotalTime>
  <Pages>2</Pages>
  <Words>254</Words>
  <Characters>1448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恒洋 西澤</dc:creator>
  <cp:keywords/>
  <dc:description/>
  <cp:lastModifiedBy>恒洋 西澤</cp:lastModifiedBy>
  <cp:revision>12</cp:revision>
  <dcterms:created xsi:type="dcterms:W3CDTF">2025-09-29T14:04:00Z</dcterms:created>
  <dcterms:modified xsi:type="dcterms:W3CDTF">2025-10-10T05:52:00Z</dcterms:modified>
</cp:coreProperties>
</file>